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827" w:rsidRDefault="00EB2827" w:rsidP="00EB2827">
      <w:r>
        <w:rPr>
          <w:rFonts w:hint="eastAsia"/>
        </w:rPr>
        <w:t>【活動の実際の流れ】</w:t>
      </w:r>
      <w:bookmarkStart w:id="0" w:name="_GoBack"/>
      <w:bookmarkEnd w:id="0"/>
    </w:p>
    <w:tbl>
      <w:tblPr>
        <w:tblStyle w:val="a4"/>
        <w:tblW w:w="0" w:type="auto"/>
        <w:tblLook w:val="04A0" w:firstRow="1" w:lastRow="0" w:firstColumn="1" w:lastColumn="0" w:noHBand="0" w:noVBand="1"/>
      </w:tblPr>
      <w:tblGrid>
        <w:gridCol w:w="4247"/>
        <w:gridCol w:w="4247"/>
      </w:tblGrid>
      <w:tr w:rsidR="00EB2827" w:rsidTr="0025714F">
        <w:tc>
          <w:tcPr>
            <w:tcW w:w="4348" w:type="dxa"/>
          </w:tcPr>
          <w:p w:rsidR="00EB2827" w:rsidRDefault="00EB2827" w:rsidP="0025714F">
            <w:pPr>
              <w:jc w:val="center"/>
            </w:pPr>
            <w:r>
              <w:rPr>
                <w:rFonts w:hint="eastAsia"/>
              </w:rPr>
              <w:t>○主な学習活動</w:t>
            </w:r>
          </w:p>
        </w:tc>
        <w:tc>
          <w:tcPr>
            <w:tcW w:w="4348" w:type="dxa"/>
          </w:tcPr>
          <w:p w:rsidR="00EB2827" w:rsidRDefault="00EB2827" w:rsidP="0025714F">
            <w:pPr>
              <w:jc w:val="center"/>
            </w:pPr>
            <w:r>
              <w:rPr>
                <w:rFonts w:hint="eastAsia"/>
              </w:rPr>
              <w:t>◆留意事項</w:t>
            </w:r>
          </w:p>
        </w:tc>
      </w:tr>
      <w:tr w:rsidR="00EB2827" w:rsidTr="0025714F">
        <w:tc>
          <w:tcPr>
            <w:tcW w:w="4348" w:type="dxa"/>
          </w:tcPr>
          <w:p w:rsidR="00EB2827" w:rsidRDefault="00EB2827" w:rsidP="0025714F">
            <w:pPr>
              <w:pStyle w:val="a3"/>
              <w:numPr>
                <w:ilvl w:val="0"/>
                <w:numId w:val="1"/>
              </w:numPr>
              <w:ind w:leftChars="0"/>
            </w:pPr>
            <w:r>
              <w:rPr>
                <w:rFonts w:hint="eastAsia"/>
              </w:rPr>
              <w:t>学習年鑑の紹介</w:t>
            </w:r>
          </w:p>
          <w:p w:rsidR="00EB2827" w:rsidRDefault="00EB2827" w:rsidP="0025714F">
            <w:pPr>
              <w:pStyle w:val="a3"/>
              <w:ind w:leftChars="0" w:left="360"/>
            </w:pPr>
          </w:p>
          <w:p w:rsidR="00EB2827" w:rsidRDefault="00EB2827" w:rsidP="0025714F">
            <w:pPr>
              <w:pStyle w:val="a3"/>
              <w:numPr>
                <w:ilvl w:val="0"/>
                <w:numId w:val="1"/>
              </w:numPr>
              <w:ind w:leftChars="0"/>
            </w:pPr>
            <w:r>
              <w:rPr>
                <w:rFonts w:hint="eastAsia"/>
              </w:rPr>
              <w:t>目次の確認</w:t>
            </w:r>
          </w:p>
          <w:p w:rsidR="00EB2827" w:rsidRDefault="00EB2827" w:rsidP="0025714F"/>
          <w:p w:rsidR="00EB2827" w:rsidRDefault="00EB2827" w:rsidP="0025714F">
            <w:pPr>
              <w:pStyle w:val="a3"/>
              <w:numPr>
                <w:ilvl w:val="0"/>
                <w:numId w:val="1"/>
              </w:numPr>
              <w:ind w:leftChars="0"/>
            </w:pPr>
            <w:r>
              <w:rPr>
                <w:rFonts w:hint="eastAsia"/>
              </w:rPr>
              <w:t>年鑑を利用する活動</w:t>
            </w:r>
          </w:p>
          <w:p w:rsidR="00EB2827" w:rsidRDefault="00EB2827" w:rsidP="0025714F">
            <w:r>
              <w:rPr>
                <w:rFonts w:hint="eastAsia"/>
                <w:noProof/>
              </w:rPr>
              <mc:AlternateContent>
                <mc:Choice Requires="wps">
                  <w:drawing>
                    <wp:anchor distT="0" distB="0" distL="114300" distR="114300" simplePos="0" relativeHeight="251659264" behindDoc="0" locked="0" layoutInCell="1" allowOverlap="1" wp14:anchorId="0F24180A" wp14:editId="76BB03FB">
                      <wp:simplePos x="0" y="0"/>
                      <wp:positionH relativeFrom="column">
                        <wp:posOffset>-18415</wp:posOffset>
                      </wp:positionH>
                      <wp:positionV relativeFrom="paragraph">
                        <wp:posOffset>241300</wp:posOffset>
                      </wp:positionV>
                      <wp:extent cx="5257800" cy="3905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257800" cy="390525"/>
                              </a:xfrm>
                              <a:prstGeom prst="rect">
                                <a:avLst/>
                              </a:prstGeom>
                            </wps:spPr>
                            <wps:style>
                              <a:lnRef idx="2">
                                <a:schemeClr val="dk1"/>
                              </a:lnRef>
                              <a:fillRef idx="1">
                                <a:schemeClr val="lt1"/>
                              </a:fillRef>
                              <a:effectRef idx="0">
                                <a:schemeClr val="dk1"/>
                              </a:effectRef>
                              <a:fontRef idx="minor">
                                <a:schemeClr val="dk1"/>
                              </a:fontRef>
                            </wps:style>
                            <wps:txbx>
                              <w:txbxContent>
                                <w:p w:rsidR="00EB2827" w:rsidRDefault="00EB2827" w:rsidP="00EB2827">
                                  <w:pPr>
                                    <w:jc w:val="center"/>
                                  </w:pPr>
                                  <w:r>
                                    <w:rPr>
                                      <w:rFonts w:hint="eastAsia"/>
                                    </w:rPr>
                                    <w:t>学習年鑑に慣れよう！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24180A" id="正方形/長方形 3" o:spid="_x0000_s1026" style="position:absolute;left:0;text-align:left;margin-left:-1.45pt;margin-top:19pt;width:414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" fillcolor="white [3201]" strokecolor="black [3200]" strokeweight="1pt">
                      <v:textbox>
                        <w:txbxContent>
                          <w:p w:rsidR="00EB2827" w:rsidRDefault="00EB2827" w:rsidP="00EB2827">
                            <w:pPr>
                              <w:jc w:val="center"/>
                            </w:pPr>
                            <w:r>
                              <w:rPr>
                                <w:rFonts w:hint="eastAsia"/>
                              </w:rPr>
                              <w:t>学習年鑑に慣れよう！</w:t>
                            </w:r>
                          </w:p>
                        </w:txbxContent>
                      </v:textbox>
                    </v:rect>
                  </w:pict>
                </mc:Fallback>
              </mc:AlternateContent>
            </w:r>
          </w:p>
          <w:p w:rsidR="00EB2827" w:rsidRDefault="00EB2827" w:rsidP="0025714F">
            <w:pPr>
              <w:pStyle w:val="a3"/>
              <w:ind w:leftChars="0" w:left="360"/>
            </w:pPr>
          </w:p>
          <w:p w:rsidR="00EB2827" w:rsidRDefault="00EB2827" w:rsidP="0025714F">
            <w:pPr>
              <w:pStyle w:val="a3"/>
              <w:ind w:leftChars="0" w:left="360"/>
            </w:pPr>
          </w:p>
          <w:p w:rsidR="00EB2827" w:rsidRDefault="00EB2827" w:rsidP="0025714F">
            <w:pPr>
              <w:pStyle w:val="a3"/>
              <w:ind w:leftChars="0" w:left="360"/>
            </w:pPr>
            <w:r>
              <w:rPr>
                <w:rFonts w:hint="eastAsia"/>
              </w:rPr>
              <w:t>①「乗降客」</w:t>
            </w:r>
          </w:p>
          <w:p w:rsidR="00EB2827" w:rsidRDefault="00EB2827" w:rsidP="0025714F">
            <w:pPr>
              <w:pStyle w:val="a3"/>
              <w:ind w:leftChars="0" w:left="360"/>
            </w:pPr>
          </w:p>
          <w:p w:rsidR="00EB2827" w:rsidRDefault="00EB2827" w:rsidP="0025714F">
            <w:pPr>
              <w:pStyle w:val="a3"/>
              <w:ind w:leftChars="0" w:left="360"/>
            </w:pPr>
            <w:r>
              <w:rPr>
                <w:rFonts w:hint="eastAsia"/>
              </w:rPr>
              <w:t>②「湖沼の汚染」</w:t>
            </w:r>
          </w:p>
          <w:p w:rsidR="00EB2827" w:rsidRDefault="00EB2827" w:rsidP="0025714F">
            <w:pPr>
              <w:pStyle w:val="a3"/>
              <w:ind w:leftChars="0" w:left="360"/>
            </w:pPr>
          </w:p>
          <w:p w:rsidR="00EB2827" w:rsidRDefault="00EB2827" w:rsidP="0025714F">
            <w:pPr>
              <w:pStyle w:val="a3"/>
              <w:ind w:leftChars="0" w:left="360"/>
            </w:pPr>
          </w:p>
          <w:p w:rsidR="00EB2827" w:rsidRDefault="00EB2827" w:rsidP="0025714F">
            <w:pPr>
              <w:pStyle w:val="a3"/>
              <w:ind w:leftChars="0" w:left="360"/>
            </w:pPr>
          </w:p>
          <w:p w:rsidR="00EB2827" w:rsidRDefault="00EB2827" w:rsidP="0025714F">
            <w:pPr>
              <w:pStyle w:val="a3"/>
              <w:ind w:leftChars="0" w:left="360"/>
            </w:pPr>
          </w:p>
          <w:p w:rsidR="00EB2827" w:rsidRDefault="00EB2827" w:rsidP="0025714F">
            <w:pPr>
              <w:pStyle w:val="a3"/>
              <w:ind w:leftChars="0" w:left="360"/>
            </w:pPr>
          </w:p>
          <w:p w:rsidR="00EB2827" w:rsidRDefault="00EB2827" w:rsidP="0025714F">
            <w:pPr>
              <w:pStyle w:val="a3"/>
              <w:ind w:leftChars="0" w:left="360"/>
            </w:pPr>
          </w:p>
          <w:p w:rsidR="00EB2827" w:rsidRDefault="00EB2827" w:rsidP="0025714F">
            <w:pPr>
              <w:pStyle w:val="a3"/>
              <w:ind w:leftChars="0" w:left="360"/>
            </w:pPr>
          </w:p>
          <w:p w:rsidR="00EB2827" w:rsidRDefault="00EB2827" w:rsidP="0025714F">
            <w:pPr>
              <w:pStyle w:val="a3"/>
              <w:ind w:leftChars="0" w:left="360"/>
            </w:pPr>
            <w:r>
              <w:rPr>
                <w:rFonts w:hint="eastAsia"/>
              </w:rPr>
              <w:t>③「降雪量」</w:t>
            </w:r>
          </w:p>
          <w:p w:rsidR="00EB2827" w:rsidRDefault="00EB2827" w:rsidP="0025714F"/>
          <w:p w:rsidR="00EB2827" w:rsidRDefault="00EB2827" w:rsidP="0025714F"/>
          <w:p w:rsidR="00EB2827" w:rsidRDefault="00EB2827" w:rsidP="0025714F"/>
          <w:p w:rsidR="00EB2827" w:rsidRDefault="00EB2827" w:rsidP="0025714F"/>
          <w:p w:rsidR="00EB2827" w:rsidRDefault="00EB2827" w:rsidP="0025714F">
            <w:pPr>
              <w:pStyle w:val="a3"/>
              <w:ind w:leftChars="0" w:left="360"/>
            </w:pPr>
            <w:r>
              <w:rPr>
                <w:rFonts w:hint="eastAsia"/>
              </w:rPr>
              <w:t>④日本で一番長い川</w:t>
            </w:r>
          </w:p>
          <w:p w:rsidR="00EB2827" w:rsidRDefault="00EB2827" w:rsidP="0025714F">
            <w:pPr>
              <w:pStyle w:val="a3"/>
              <w:ind w:leftChars="0" w:left="360"/>
            </w:pPr>
          </w:p>
          <w:p w:rsidR="00EB2827" w:rsidRDefault="00EB2827" w:rsidP="0025714F">
            <w:pPr>
              <w:pStyle w:val="a3"/>
              <w:ind w:leftChars="0" w:left="360"/>
            </w:pPr>
          </w:p>
          <w:p w:rsidR="00EB2827" w:rsidRDefault="00EB2827" w:rsidP="0025714F">
            <w:pPr>
              <w:pStyle w:val="a3"/>
              <w:ind w:leftChars="0" w:left="360"/>
            </w:pPr>
          </w:p>
          <w:p w:rsidR="00EB2827" w:rsidRDefault="00EB2827" w:rsidP="0025714F">
            <w:r>
              <w:rPr>
                <w:rFonts w:hint="eastAsia"/>
              </w:rPr>
              <w:t xml:space="preserve">　</w:t>
            </w:r>
            <w:r>
              <w:t xml:space="preserve"> </w:t>
            </w:r>
            <w:r>
              <w:rPr>
                <w:rFonts w:hint="eastAsia"/>
              </w:rPr>
              <w:t>⑤水産業、鹿児島の水揚げ</w:t>
            </w:r>
          </w:p>
        </w:tc>
        <w:tc>
          <w:tcPr>
            <w:tcW w:w="4348" w:type="dxa"/>
          </w:tcPr>
          <w:p w:rsidR="00EB2827" w:rsidRDefault="00EB2827" w:rsidP="0025714F">
            <w:pPr>
              <w:pStyle w:val="a3"/>
              <w:numPr>
                <w:ilvl w:val="0"/>
                <w:numId w:val="2"/>
              </w:numPr>
              <w:ind w:leftChars="0"/>
            </w:pPr>
            <w:r>
              <w:rPr>
                <w:rFonts w:hint="eastAsia"/>
              </w:rPr>
              <w:t>スポーツ年鑑など年鑑には様々な種類があることを紹介</w:t>
            </w:r>
          </w:p>
          <w:p w:rsidR="00EB2827" w:rsidRDefault="00EB2827" w:rsidP="0025714F">
            <w:pPr>
              <w:pStyle w:val="a3"/>
              <w:numPr>
                <w:ilvl w:val="0"/>
                <w:numId w:val="2"/>
              </w:numPr>
              <w:ind w:leftChars="0"/>
            </w:pPr>
            <w:r>
              <w:rPr>
                <w:rFonts w:hint="eastAsia"/>
              </w:rPr>
              <w:t>図鑑の既有知識と繋げる</w:t>
            </w:r>
          </w:p>
          <w:p w:rsidR="00EB2827" w:rsidRDefault="00EB2827" w:rsidP="0025714F">
            <w:r>
              <w:rPr>
                <w:rFonts w:hint="eastAsia"/>
              </w:rPr>
              <w:t>（目次の構造で図鑑や百科事典との違いに戸惑うことが予想される）</w:t>
            </w:r>
          </w:p>
          <w:p w:rsidR="00EB2827" w:rsidRDefault="00EB2827" w:rsidP="0025714F"/>
          <w:p w:rsidR="00EB2827" w:rsidRDefault="00EB2827" w:rsidP="0025714F"/>
          <w:p w:rsidR="00EB2827" w:rsidRDefault="00EB2827" w:rsidP="0025714F"/>
          <w:p w:rsidR="00EB2827" w:rsidRDefault="00EB2827" w:rsidP="0025714F">
            <w:pPr>
              <w:pStyle w:val="a3"/>
              <w:numPr>
                <w:ilvl w:val="0"/>
                <w:numId w:val="2"/>
              </w:numPr>
              <w:ind w:leftChars="0"/>
            </w:pPr>
            <w:r>
              <w:rPr>
                <w:rFonts w:hint="eastAsia"/>
              </w:rPr>
              <w:t>ページ数、目次の項目の確認：統計・日本大図鑑・鉄道</w:t>
            </w:r>
          </w:p>
          <w:p w:rsidR="00EB2827" w:rsidRDefault="00EB2827" w:rsidP="0025714F">
            <w:pPr>
              <w:pStyle w:val="a3"/>
              <w:numPr>
                <w:ilvl w:val="0"/>
                <w:numId w:val="2"/>
              </w:numPr>
              <w:ind w:leftChars="0"/>
            </w:pPr>
            <w:r>
              <w:rPr>
                <w:rFonts w:hint="eastAsia"/>
              </w:rPr>
              <w:t>算数「単位量あたりの計算」の学習とつなげて、習っていない単位も意味を理解させる</w:t>
            </w:r>
          </w:p>
          <w:p w:rsidR="00EB2827" w:rsidRDefault="00EB2827" w:rsidP="0025714F">
            <w:r>
              <w:rPr>
                <w:rFonts w:hint="eastAsia"/>
              </w:rPr>
              <w:t>※しっかり読み込ませたい資料はモニターに映して、拡大して見られるようにする</w:t>
            </w:r>
          </w:p>
          <w:p w:rsidR="00EB2827" w:rsidRDefault="00EB2827" w:rsidP="0025714F">
            <w:pPr>
              <w:pStyle w:val="a3"/>
              <w:numPr>
                <w:ilvl w:val="0"/>
                <w:numId w:val="2"/>
              </w:numPr>
              <w:ind w:leftChars="0"/>
            </w:pPr>
            <w:r>
              <w:rPr>
                <w:rFonts w:hint="eastAsia"/>
              </w:rPr>
              <w:t>折れ線グラフで一番多い年代と、その後の変化を読み取る</w:t>
            </w:r>
          </w:p>
          <w:p w:rsidR="00EB2827" w:rsidRDefault="00EB2827" w:rsidP="0025714F">
            <w:pPr>
              <w:pStyle w:val="a3"/>
              <w:numPr>
                <w:ilvl w:val="0"/>
                <w:numId w:val="2"/>
              </w:numPr>
              <w:ind w:leftChars="0"/>
            </w:pPr>
            <w:r>
              <w:rPr>
                <w:rFonts w:hint="eastAsia"/>
              </w:rPr>
              <w:t>データ元の確認：気象庁</w:t>
            </w:r>
          </w:p>
          <w:p w:rsidR="00EB2827" w:rsidRDefault="00EB2827" w:rsidP="0025714F">
            <w:pPr>
              <w:pStyle w:val="a3"/>
              <w:numPr>
                <w:ilvl w:val="0"/>
                <w:numId w:val="2"/>
              </w:numPr>
              <w:ind w:leftChars="0"/>
            </w:pPr>
            <w:r>
              <w:rPr>
                <w:rFonts w:hint="eastAsia"/>
              </w:rPr>
              <w:t>２年前の東京の降雪を思い出したり、一番降雪が多い地域と比較したりして違いを実感できるようにする</w:t>
            </w:r>
          </w:p>
          <w:p w:rsidR="00EB2827" w:rsidRDefault="00EB2827" w:rsidP="0025714F">
            <w:pPr>
              <w:pStyle w:val="a3"/>
              <w:numPr>
                <w:ilvl w:val="0"/>
                <w:numId w:val="2"/>
              </w:numPr>
              <w:ind w:leftChars="0"/>
            </w:pPr>
            <w:r>
              <w:rPr>
                <w:rFonts w:hint="eastAsia"/>
              </w:rPr>
              <w:t>１０年前のデータと流域面積が異なることを画面に映して確認</w:t>
            </w:r>
          </w:p>
          <w:p w:rsidR="00EB2827" w:rsidRDefault="00EB2827" w:rsidP="0025714F">
            <w:pPr>
              <w:pStyle w:val="a3"/>
              <w:ind w:leftChars="0" w:left="360"/>
            </w:pPr>
            <w:r>
              <w:rPr>
                <w:rFonts w:hint="eastAsia"/>
              </w:rPr>
              <w:t>→変化の理由を想像させ、２学期の理科の学習につなげられるように</w:t>
            </w:r>
          </w:p>
          <w:p w:rsidR="00EB2827" w:rsidRDefault="00EB2827" w:rsidP="0025714F">
            <w:pPr>
              <w:pStyle w:val="a3"/>
              <w:numPr>
                <w:ilvl w:val="0"/>
                <w:numId w:val="2"/>
              </w:numPr>
              <w:ind w:leftChars="0"/>
            </w:pPr>
            <w:r>
              <w:rPr>
                <w:rFonts w:hint="eastAsia"/>
              </w:rPr>
              <w:t>地名の確認、単位の確認をして２学期の社会科の水産業の興味につなげる</w:t>
            </w:r>
          </w:p>
        </w:tc>
      </w:tr>
    </w:tbl>
    <w:p w:rsidR="00EB2827" w:rsidRDefault="00EB2827" w:rsidP="00EB2827"/>
    <w:p w:rsidR="00EB2827" w:rsidRDefault="00EB2827" w:rsidP="00EB2827"/>
    <w:p w:rsidR="00EB2827" w:rsidRDefault="00EB2827" w:rsidP="00EB2827"/>
    <w:p w:rsidR="00EB2827" w:rsidRPr="00C82C49" w:rsidRDefault="00EB2827" w:rsidP="00EB2827">
      <w:pPr>
        <w:jc w:val="center"/>
        <w:rPr>
          <w:rFonts w:ascii="HGP創英角ｺﾞｼｯｸUB" w:eastAsia="HGP創英角ｺﾞｼｯｸUB" w:hAnsi="HGP創英角ｺﾞｼｯｸUB"/>
          <w:sz w:val="28"/>
          <w:szCs w:val="28"/>
        </w:rPr>
      </w:pPr>
      <w:r w:rsidRPr="00C82C49">
        <w:rPr>
          <w:rFonts w:ascii="HGP創英角ｺﾞｼｯｸUB" w:eastAsia="HGP創英角ｺﾞｼｯｸUB" w:hAnsi="HGP創英角ｺﾞｼｯｸUB" w:hint="eastAsia"/>
          <w:sz w:val="28"/>
          <w:szCs w:val="28"/>
        </w:rPr>
        <w:lastRenderedPageBreak/>
        <w:t>年鑑</w:t>
      </w:r>
      <w:r>
        <w:rPr>
          <w:rFonts w:ascii="HGP創英角ｺﾞｼｯｸUB" w:eastAsia="HGP創英角ｺﾞｼｯｸUB" w:hAnsi="HGP創英角ｺﾞｼｯｸUB" w:hint="eastAsia"/>
          <w:sz w:val="28"/>
          <w:szCs w:val="28"/>
        </w:rPr>
        <w:t>を使いこなそう！</w:t>
      </w:r>
    </w:p>
    <w:p w:rsidR="00EB2827" w:rsidRDefault="00EB2827" w:rsidP="00EB2827">
      <w:pPr>
        <w:ind w:firstLineChars="1200" w:firstLine="2880"/>
        <w:rPr>
          <w:rFonts w:asciiTheme="majorEastAsia" w:eastAsiaTheme="majorEastAsia" w:hAnsiTheme="majorEastAsia"/>
        </w:rPr>
      </w:pPr>
    </w:p>
    <w:p w:rsidR="00EB2827" w:rsidRDefault="00EB2827" w:rsidP="00EB2827">
      <w:pPr>
        <w:ind w:firstLineChars="1200" w:firstLine="2880"/>
        <w:rPr>
          <w:rFonts w:asciiTheme="majorEastAsia" w:eastAsiaTheme="majorEastAsia" w:hAnsiTheme="majorEastAsia"/>
          <w:u w:val="single"/>
        </w:rPr>
      </w:pPr>
      <w:r w:rsidRPr="00B26447">
        <w:rPr>
          <w:rFonts w:asciiTheme="majorEastAsia" w:eastAsiaTheme="majorEastAsia" w:hAnsiTheme="majorEastAsia" w:hint="eastAsia"/>
        </w:rPr>
        <w:t>５年（　）組　名前</w:t>
      </w:r>
      <w:r w:rsidRPr="00B26447">
        <w:rPr>
          <w:rFonts w:asciiTheme="majorEastAsia" w:eastAsiaTheme="majorEastAsia" w:hAnsiTheme="majorEastAsia" w:hint="eastAsia"/>
          <w:u w:val="single"/>
        </w:rPr>
        <w:t xml:space="preserve">　　　　　　　　　　　　　　　　　　　　</w:t>
      </w:r>
    </w:p>
    <w:p w:rsidR="00EB2827" w:rsidRPr="00B26447" w:rsidRDefault="00EB2827" w:rsidP="00EB2827">
      <w:pPr>
        <w:ind w:firstLineChars="1200" w:firstLine="2880"/>
        <w:rPr>
          <w:rFonts w:asciiTheme="majorEastAsia" w:eastAsiaTheme="majorEastAsia" w:hAnsiTheme="majorEastAsia"/>
          <w:u w:val="single"/>
        </w:rPr>
      </w:pPr>
    </w:p>
    <w:p w:rsidR="00EB2827" w:rsidRPr="00C82C49" w:rsidRDefault="00EB2827" w:rsidP="00EB2827">
      <w:pPr>
        <w:pStyle w:val="a3"/>
        <w:numPr>
          <w:ilvl w:val="0"/>
          <w:numId w:val="3"/>
        </w:numPr>
        <w:ind w:leftChars="0"/>
        <w:rPr>
          <w:rFonts w:ascii="HGP創英角ｺﾞｼｯｸUB" w:eastAsia="HGP創英角ｺﾞｼｯｸUB" w:hAnsi="HGP創英角ｺﾞｼｯｸUB"/>
        </w:rPr>
      </w:pPr>
      <w:r w:rsidRPr="00C82C49">
        <w:rPr>
          <w:rFonts w:ascii="HGP創英角ｺﾞｼｯｸUB" w:eastAsia="HGP創英角ｺﾞｼｯｸUB" w:hAnsi="HGP創英角ｺﾞｼｯｸUB" w:hint="eastAsia"/>
        </w:rPr>
        <w:t>年鑑の説明</w:t>
      </w:r>
    </w:p>
    <w:p w:rsidR="00EB2827" w:rsidRPr="00AE3C18" w:rsidRDefault="00EB2827" w:rsidP="00EB2827">
      <w:pPr>
        <w:rPr>
          <w:rFonts w:asciiTheme="majorEastAsia" w:eastAsiaTheme="majorEastAsia" w:hAnsiTheme="majorEastAsia"/>
        </w:rPr>
      </w:pPr>
      <w:r w:rsidRPr="00AE3C18">
        <w:rPr>
          <w:rFonts w:asciiTheme="majorEastAsia" w:eastAsiaTheme="majorEastAsia" w:hAnsiTheme="majorEastAsia" w:hint="eastAsia"/>
        </w:rPr>
        <w:t>１年間に起こった主な出来事やその年の様々な統計を載せた本。毎年１回出版される。</w:t>
      </w:r>
    </w:p>
    <w:p w:rsidR="00EB2827" w:rsidRDefault="00EB2827" w:rsidP="00EB2827">
      <w:pPr>
        <w:pStyle w:val="a3"/>
        <w:ind w:leftChars="0" w:left="360"/>
      </w:pPr>
    </w:p>
    <w:p w:rsidR="00EB2827" w:rsidRPr="00C82C49" w:rsidRDefault="00EB2827" w:rsidP="00EB2827">
      <w:pPr>
        <w:pStyle w:val="a3"/>
        <w:numPr>
          <w:ilvl w:val="0"/>
          <w:numId w:val="3"/>
        </w:numPr>
        <w:ind w:leftChars="0"/>
        <w:rPr>
          <w:rFonts w:ascii="HGP創英角ｺﾞｼｯｸUB" w:eastAsia="HGP創英角ｺﾞｼｯｸUB" w:hAnsi="HGP創英角ｺﾞｼｯｸUB"/>
        </w:rPr>
      </w:pPr>
      <w:r w:rsidRPr="00C82C49">
        <w:rPr>
          <w:rFonts w:ascii="HGP創英角ｺﾞｼｯｸUB" w:eastAsia="HGP創英角ｺﾞｼｯｸUB" w:hAnsi="HGP創英角ｺﾞｼｯｸUB" w:hint="eastAsia"/>
        </w:rPr>
        <w:t>年鑑の種類</w:t>
      </w:r>
      <w:r>
        <w:rPr>
          <w:rFonts w:ascii="HGP創英角ｺﾞｼｯｸUB" w:eastAsia="HGP創英角ｺﾞｼｯｸUB" w:hAnsi="HGP創英角ｺﾞｼｯｸUB" w:hint="eastAsia"/>
        </w:rPr>
        <w:t>（メディアルームにある本）</w:t>
      </w:r>
    </w:p>
    <w:p w:rsidR="00EB2827" w:rsidRPr="00165FB7" w:rsidRDefault="00EB2827" w:rsidP="00EB2827">
      <w:pPr>
        <w:rPr>
          <w:rFonts w:asciiTheme="majorEastAsia" w:eastAsiaTheme="majorEastAsia" w:hAnsiTheme="majorEastAsia"/>
        </w:rPr>
      </w:pPr>
      <w:r>
        <w:rPr>
          <w:rFonts w:asciiTheme="majorEastAsia" w:eastAsiaTheme="majorEastAsia" w:hAnsiTheme="majorEastAsia" w:hint="eastAsia"/>
        </w:rPr>
        <w:t>スポーツ年鑑・ニュース年鑑・理科年表</w:t>
      </w:r>
      <w:r w:rsidRPr="00165FB7">
        <w:rPr>
          <w:rFonts w:asciiTheme="majorEastAsia" w:eastAsiaTheme="majorEastAsia" w:hAnsiTheme="majorEastAsia" w:hint="eastAsia"/>
        </w:rPr>
        <w:t>など</w:t>
      </w:r>
    </w:p>
    <w:p w:rsidR="00EB2827" w:rsidRDefault="00EB2827" w:rsidP="00EB2827">
      <w:pPr>
        <w:ind w:left="360"/>
      </w:pPr>
    </w:p>
    <w:p w:rsidR="00EB2827" w:rsidRPr="00C82C49" w:rsidRDefault="00EB2827" w:rsidP="00EB2827">
      <w:pPr>
        <w:pStyle w:val="a3"/>
        <w:numPr>
          <w:ilvl w:val="0"/>
          <w:numId w:val="3"/>
        </w:numPr>
        <w:ind w:leftChars="0"/>
        <w:rPr>
          <w:rFonts w:ascii="HGP創英角ｺﾞｼｯｸUB" w:eastAsia="HGP創英角ｺﾞｼｯｸUB" w:hAnsi="HGP創英角ｺﾞｼｯｸUB"/>
        </w:rPr>
      </w:pPr>
      <w:r w:rsidRPr="00C82C49">
        <w:rPr>
          <w:rFonts w:ascii="HGP創英角ｺﾞｼｯｸUB" w:eastAsia="HGP創英角ｺﾞｼｯｸUB" w:hAnsi="HGP創英角ｺﾞｼｯｸUB" w:hint="eastAsia"/>
        </w:rPr>
        <w:t>年鑑の目次の確認</w:t>
      </w:r>
    </w:p>
    <w:p w:rsidR="00EB2827" w:rsidRPr="00AE3C18" w:rsidRDefault="00EB2827" w:rsidP="00EB2827">
      <w:pPr>
        <w:rPr>
          <w:rFonts w:asciiTheme="majorEastAsia" w:eastAsiaTheme="majorEastAsia" w:hAnsiTheme="majorEastAsia"/>
          <w:b/>
        </w:rPr>
      </w:pPr>
      <w:r w:rsidRPr="00AE3C18">
        <w:rPr>
          <w:rFonts w:asciiTheme="majorEastAsia" w:eastAsiaTheme="majorEastAsia" w:hAnsiTheme="majorEastAsia" w:hint="eastAsia"/>
          <w:b/>
        </w:rPr>
        <w:t>１．日本で一日に一番利用される（乗降客の多い）駅は？</w:t>
      </w:r>
    </w:p>
    <w:p w:rsidR="00EB2827" w:rsidRPr="00165FB7" w:rsidRDefault="00EB2827" w:rsidP="00EB2827">
      <w:pPr>
        <w:pStyle w:val="a3"/>
        <w:ind w:leftChars="0" w:left="360"/>
        <w:rPr>
          <w:rFonts w:asciiTheme="majorEastAsia" w:eastAsiaTheme="majorEastAsia" w:hAnsiTheme="majorEastAsia"/>
        </w:rPr>
      </w:pPr>
      <w:r w:rsidRPr="00165FB7">
        <w:rPr>
          <w:rFonts w:asciiTheme="majorEastAsia" w:eastAsiaTheme="majorEastAsia" w:hAnsiTheme="majorEastAsia" w:hint="eastAsia"/>
        </w:rPr>
        <w:t xml:space="preserve">　→統計編「日本大図鑑」・「交通」・「鉄道」</w:t>
      </w:r>
    </w:p>
    <w:p w:rsidR="00EB2827" w:rsidRPr="00165FB7" w:rsidRDefault="00EB2827" w:rsidP="00EB2827">
      <w:pPr>
        <w:pStyle w:val="a3"/>
        <w:ind w:leftChars="0" w:left="3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165FB7">
        <w:rPr>
          <w:rFonts w:asciiTheme="majorEastAsia" w:eastAsiaTheme="majorEastAsia" w:hAnsiTheme="majorEastAsia" w:hint="eastAsia"/>
          <w:sz w:val="28"/>
          <w:szCs w:val="28"/>
        </w:rPr>
        <w:t xml:space="preserve">　　　　　　　　　　　　　　　　　　　　　）</w:t>
      </w:r>
    </w:p>
    <w:p w:rsidR="00EB2827" w:rsidRPr="00AE3C18" w:rsidRDefault="00EB2827" w:rsidP="00EB2827">
      <w:pPr>
        <w:rPr>
          <w:rFonts w:asciiTheme="majorEastAsia" w:eastAsiaTheme="majorEastAsia" w:hAnsiTheme="majorEastAsia"/>
          <w:b/>
        </w:rPr>
      </w:pPr>
      <w:r w:rsidRPr="00AE3C18">
        <w:rPr>
          <w:rFonts w:asciiTheme="majorEastAsia" w:eastAsiaTheme="majorEastAsia" w:hAnsiTheme="majorEastAsia" w:hint="eastAsia"/>
          <w:b/>
        </w:rPr>
        <w:t>２．日本で一番きたない湖はどこだろう？</w:t>
      </w:r>
    </w:p>
    <w:p w:rsidR="00EB2827" w:rsidRPr="00165FB7" w:rsidRDefault="00EB2827" w:rsidP="00EB2827">
      <w:pPr>
        <w:pStyle w:val="a3"/>
        <w:ind w:leftChars="0" w:left="360"/>
        <w:rPr>
          <w:rFonts w:asciiTheme="majorEastAsia" w:eastAsiaTheme="majorEastAsia" w:hAnsiTheme="majorEastAsia"/>
        </w:rPr>
      </w:pPr>
      <w:r w:rsidRPr="00165FB7">
        <w:rPr>
          <w:rFonts w:asciiTheme="majorEastAsia" w:eastAsiaTheme="majorEastAsia" w:hAnsiTheme="majorEastAsia" w:hint="eastAsia"/>
        </w:rPr>
        <w:t xml:space="preserve">　→統計編「日本大図鑑」・「環境」・「大気・水の汚染」</w:t>
      </w:r>
    </w:p>
    <w:p w:rsidR="00EB2827" w:rsidRPr="00165FB7" w:rsidRDefault="00EB2827" w:rsidP="00EB2827">
      <w:pPr>
        <w:pStyle w:val="a3"/>
        <w:ind w:leftChars="0" w:left="360"/>
        <w:rPr>
          <w:rFonts w:asciiTheme="majorEastAsia" w:eastAsiaTheme="majorEastAsia" w:hAnsiTheme="majorEastAsia"/>
          <w:sz w:val="28"/>
          <w:szCs w:val="28"/>
        </w:rPr>
      </w:pPr>
      <w:r w:rsidRPr="00165FB7">
        <w:rPr>
          <w:rFonts w:asciiTheme="majorEastAsia" w:eastAsiaTheme="majorEastAsia" w:hAnsiTheme="majorEastAsia" w:hint="eastAsia"/>
          <w:sz w:val="28"/>
          <w:szCs w:val="28"/>
        </w:rPr>
        <w:t>（　　　　　　　　　　　　　　　　　　　　　　　　　　　　　　　　）</w:t>
      </w:r>
    </w:p>
    <w:p w:rsidR="00EB2827" w:rsidRPr="00165FB7" w:rsidRDefault="00EB2827" w:rsidP="00EB2827">
      <w:pPr>
        <w:rPr>
          <w:rFonts w:asciiTheme="majorEastAsia" w:eastAsiaTheme="majorEastAsia" w:hAnsiTheme="majorEastAsia"/>
          <w:b/>
        </w:rPr>
      </w:pPr>
      <w:r w:rsidRPr="00165FB7">
        <w:rPr>
          <w:rFonts w:asciiTheme="majorEastAsia" w:eastAsiaTheme="majorEastAsia" w:hAnsiTheme="majorEastAsia" w:hint="eastAsia"/>
          <w:b/>
        </w:rPr>
        <w:t>３．雪がどのくらい降ったかを調べたいときはどの項目を見れば出ていそう？</w:t>
      </w:r>
    </w:p>
    <w:p w:rsidR="00EB2827" w:rsidRPr="00165FB7" w:rsidRDefault="00EB2827" w:rsidP="00EB2827">
      <w:pPr>
        <w:ind w:left="360"/>
        <w:rPr>
          <w:rFonts w:asciiTheme="majorEastAsia" w:eastAsiaTheme="majorEastAsia" w:hAnsiTheme="majorEastAsia"/>
        </w:rPr>
      </w:pPr>
      <w:r w:rsidRPr="00165FB7">
        <w:rPr>
          <w:rFonts w:asciiTheme="majorEastAsia" w:eastAsiaTheme="majorEastAsia" w:hAnsiTheme="majorEastAsia" w:hint="eastAsia"/>
        </w:rPr>
        <w:t xml:space="preserve">　→統計編「日本大図鑑」・「国土と自然」・「気候」</w:t>
      </w:r>
    </w:p>
    <w:p w:rsidR="00EB2827" w:rsidRPr="00165FB7" w:rsidRDefault="00EB2827" w:rsidP="00EB2827">
      <w:pPr>
        <w:pStyle w:val="a3"/>
        <w:ind w:leftChars="0" w:left="36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165FB7">
        <w:rPr>
          <w:rFonts w:asciiTheme="majorEastAsia" w:eastAsiaTheme="majorEastAsia" w:hAnsiTheme="majorEastAsia" w:hint="eastAsia"/>
          <w:sz w:val="28"/>
          <w:szCs w:val="28"/>
        </w:rPr>
        <w:t xml:space="preserve">　　　　　　　　　　　　　　　　　　　　　　　　　　　　）</w:t>
      </w:r>
    </w:p>
    <w:p w:rsidR="00EB2827" w:rsidRPr="00165FB7" w:rsidRDefault="00EB2827" w:rsidP="00EB2827">
      <w:pPr>
        <w:pStyle w:val="a3"/>
        <w:ind w:leftChars="0" w:left="360"/>
      </w:pPr>
    </w:p>
    <w:p w:rsidR="00EB2827" w:rsidRPr="00165FB7" w:rsidRDefault="00EB2827" w:rsidP="00EB2827">
      <w:pPr>
        <w:pStyle w:val="a3"/>
        <w:numPr>
          <w:ilvl w:val="0"/>
          <w:numId w:val="3"/>
        </w:numPr>
        <w:ind w:leftChars="0"/>
        <w:rPr>
          <w:rFonts w:ascii="HGP創英角ｺﾞｼｯｸUB" w:eastAsia="HGP創英角ｺﾞｼｯｸUB" w:hAnsi="HGP創英角ｺﾞｼｯｸUB"/>
        </w:rPr>
      </w:pPr>
      <w:r w:rsidRPr="00165FB7">
        <w:rPr>
          <w:rFonts w:ascii="HGP創英角ｺﾞｼｯｸUB" w:eastAsia="HGP創英角ｺﾞｼｯｸUB" w:hAnsi="HGP創英角ｺﾞｼｯｸUB" w:hint="eastAsia"/>
        </w:rPr>
        <w:t>統計を読み取るときの注意</w:t>
      </w:r>
    </w:p>
    <w:p w:rsidR="00EB2827" w:rsidRPr="00AE3C18" w:rsidRDefault="00EB2827" w:rsidP="00EB2827">
      <w:pPr>
        <w:rPr>
          <w:rFonts w:asciiTheme="majorEastAsia" w:eastAsiaTheme="majorEastAsia" w:hAnsiTheme="majorEastAsia"/>
          <w:b/>
        </w:rPr>
      </w:pPr>
      <w:r w:rsidRPr="00AE3C18">
        <w:rPr>
          <w:rFonts w:asciiTheme="majorEastAsia" w:eastAsiaTheme="majorEastAsia" w:hAnsiTheme="majorEastAsia" w:hint="eastAsia"/>
          <w:b/>
        </w:rPr>
        <w:t>＊何年のデータか</w:t>
      </w:r>
      <w:r>
        <w:rPr>
          <w:rFonts w:asciiTheme="majorEastAsia" w:eastAsiaTheme="majorEastAsia" w:hAnsiTheme="majorEastAsia" w:hint="eastAsia"/>
          <w:b/>
        </w:rPr>
        <w:t>確認する</w:t>
      </w:r>
      <w:r w:rsidRPr="00AE3C18">
        <w:rPr>
          <w:rFonts w:asciiTheme="majorEastAsia" w:eastAsiaTheme="majorEastAsia" w:hAnsiTheme="majorEastAsia" w:hint="eastAsia"/>
          <w:b/>
        </w:rPr>
        <w:t xml:space="preserve">　＊どこのデータかを確認する　＊単位の確認する</w:t>
      </w:r>
    </w:p>
    <w:p w:rsidR="00EB2827" w:rsidRPr="00165FB7" w:rsidRDefault="00EB2827" w:rsidP="00EB2827">
      <w:pPr>
        <w:pStyle w:val="a3"/>
        <w:ind w:leftChars="0" w:left="360"/>
        <w:rPr>
          <w:rFonts w:asciiTheme="majorEastAsia" w:eastAsiaTheme="majorEastAsia" w:hAnsiTheme="majorEastAsia"/>
          <w:b/>
        </w:rPr>
      </w:pPr>
    </w:p>
    <w:p w:rsidR="00EB2827" w:rsidRPr="00165FB7" w:rsidRDefault="00EB2827" w:rsidP="00EB2827">
      <w:pPr>
        <w:ind w:firstLineChars="200" w:firstLine="482"/>
        <w:rPr>
          <w:rFonts w:asciiTheme="majorEastAsia" w:eastAsiaTheme="majorEastAsia" w:hAnsiTheme="majorEastAsia"/>
          <w:b/>
        </w:rPr>
      </w:pPr>
      <w:r w:rsidRPr="00165FB7">
        <w:rPr>
          <w:rFonts w:asciiTheme="majorEastAsia" w:eastAsiaTheme="majorEastAsia" w:hAnsiTheme="majorEastAsia" w:hint="eastAsia"/>
          <w:b/>
        </w:rPr>
        <w:t>１．日本でいちばん長い川は？</w:t>
      </w:r>
      <w:r w:rsidRPr="00165FB7">
        <w:rPr>
          <w:rFonts w:asciiTheme="majorEastAsia" w:eastAsiaTheme="majorEastAsia" w:hAnsiTheme="majorEastAsia"/>
          <w:b/>
        </w:rPr>
        <w:t xml:space="preserve"> </w:t>
      </w:r>
    </w:p>
    <w:p w:rsidR="00EB2827" w:rsidRPr="00165FB7" w:rsidRDefault="00EB2827" w:rsidP="00EB2827">
      <w:pPr>
        <w:pStyle w:val="a3"/>
        <w:ind w:leftChars="0" w:left="360"/>
        <w:rPr>
          <w:rFonts w:asciiTheme="majorEastAsia" w:eastAsiaTheme="majorEastAsia" w:hAnsiTheme="majorEastAsia"/>
          <w:sz w:val="28"/>
          <w:szCs w:val="28"/>
        </w:rPr>
      </w:pPr>
      <w:r w:rsidRPr="00165FB7">
        <w:rPr>
          <w:rFonts w:asciiTheme="majorEastAsia" w:eastAsiaTheme="majorEastAsia" w:hAnsiTheme="majorEastAsia" w:hint="eastAsia"/>
          <w:sz w:val="28"/>
          <w:szCs w:val="28"/>
        </w:rPr>
        <w:t>（　　　　　　　　　　　　　　　　　　　　　　　　　　　）</w:t>
      </w:r>
    </w:p>
    <w:p w:rsidR="00EB2827" w:rsidRPr="00165FB7" w:rsidRDefault="00EB2827" w:rsidP="00EB2827">
      <w:pPr>
        <w:rPr>
          <w:rFonts w:asciiTheme="majorEastAsia" w:eastAsiaTheme="majorEastAsia" w:hAnsiTheme="majorEastAsia"/>
          <w:b/>
        </w:rPr>
      </w:pPr>
      <w:r w:rsidRPr="00165FB7">
        <w:rPr>
          <w:rFonts w:asciiTheme="majorEastAsia" w:eastAsiaTheme="majorEastAsia" w:hAnsiTheme="majorEastAsia" w:hint="eastAsia"/>
        </w:rPr>
        <w:t xml:space="preserve">　</w:t>
      </w:r>
      <w:r w:rsidRPr="00165FB7">
        <w:rPr>
          <w:rFonts w:asciiTheme="majorEastAsia" w:eastAsiaTheme="majorEastAsia" w:hAnsiTheme="majorEastAsia" w:hint="eastAsia"/>
          <w:b/>
        </w:rPr>
        <w:t xml:space="preserve">　２．漁業「鹿児島」の水あげ量（2016年）は？</w:t>
      </w:r>
    </w:p>
    <w:p w:rsidR="003974BA" w:rsidRPr="00EB2827" w:rsidRDefault="00EB2827" w:rsidP="00EB2827">
      <w:pPr>
        <w:pStyle w:val="a3"/>
        <w:ind w:leftChars="0" w:left="360"/>
        <w:rPr>
          <w:rFonts w:asciiTheme="majorEastAsia" w:eastAsiaTheme="majorEastAsia" w:hAnsiTheme="majorEastAsia" w:hint="eastAsia"/>
          <w:sz w:val="28"/>
          <w:szCs w:val="28"/>
        </w:rPr>
      </w:pPr>
      <w:r w:rsidRPr="00165FB7">
        <w:rPr>
          <w:rFonts w:asciiTheme="majorEastAsia" w:eastAsiaTheme="majorEastAsia" w:hAnsiTheme="majorEastAsia" w:hint="eastAsia"/>
          <w:sz w:val="28"/>
          <w:szCs w:val="28"/>
        </w:rPr>
        <w:t>（　　　　　　　　　　　　　　　　　　　　　　　　　　　）</w:t>
      </w:r>
    </w:p>
    <w:sectPr w:rsidR="003974BA" w:rsidRPr="00EB28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1E06"/>
    <w:multiLevelType w:val="hybridMultilevel"/>
    <w:tmpl w:val="5A1A0662"/>
    <w:lvl w:ilvl="0" w:tplc="3C1EA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047E49"/>
    <w:multiLevelType w:val="hybridMultilevel"/>
    <w:tmpl w:val="751E9546"/>
    <w:lvl w:ilvl="0" w:tplc="C3BEFC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0A97D48"/>
    <w:multiLevelType w:val="hybridMultilevel"/>
    <w:tmpl w:val="6FE085CC"/>
    <w:lvl w:ilvl="0" w:tplc="68F4CC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7"/>
    <w:rsid w:val="003974BA"/>
    <w:rsid w:val="00EB2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94B7E7"/>
  <w15:chartTrackingRefBased/>
  <w15:docId w15:val="{5B5DB16C-2C67-4473-BD99-63D0EE89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82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827"/>
    <w:pPr>
      <w:ind w:leftChars="400" w:left="960"/>
    </w:pPr>
  </w:style>
  <w:style w:type="table" w:styleId="a4">
    <w:name w:val="Table Grid"/>
    <w:basedOn w:val="a1"/>
    <w:uiPriority w:val="59"/>
    <w:rsid w:val="00EB282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 磨樹子</dc:creator>
  <cp:keywords/>
  <dc:description/>
  <cp:lastModifiedBy>金澤 磨樹子</cp:lastModifiedBy>
  <cp:revision>1</cp:revision>
  <dcterms:created xsi:type="dcterms:W3CDTF">2018-07-21T05:18:00Z</dcterms:created>
  <dcterms:modified xsi:type="dcterms:W3CDTF">2018-07-21T05:19:00Z</dcterms:modified>
</cp:coreProperties>
</file>